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72" w:rsidRPr="00552874" w:rsidRDefault="004653A6" w:rsidP="004653A6">
      <w:pPr>
        <w:rPr>
          <w:b/>
          <w:bCs/>
          <w:sz w:val="28"/>
          <w:szCs w:val="28"/>
        </w:rPr>
      </w:pPr>
      <w:bookmarkStart w:id="0" w:name="_GoBack"/>
      <w:r w:rsidRPr="00552874">
        <w:rPr>
          <w:b/>
          <w:bCs/>
          <w:sz w:val="28"/>
          <w:szCs w:val="28"/>
        </w:rPr>
        <w:t>Widoczną materię wszechświata można zmieścić w jednej kostce cukru</w:t>
      </w:r>
      <w:r w:rsidRPr="00552874">
        <w:rPr>
          <w:b/>
          <w:bCs/>
          <w:sz w:val="28"/>
          <w:szCs w:val="28"/>
        </w:rPr>
        <w:br/>
      </w:r>
      <w:r w:rsidRPr="00552874">
        <w:rPr>
          <w:sz w:val="28"/>
          <w:szCs w:val="28"/>
        </w:rPr>
        <w:t>Atomy to w 99,9% pusta przestrzeń. Gdyby ją usunąć, widoczną materię wszechświata można by zmieścić na jednej łyżeczce do herbaty lub w małej kostce cukru. Jej masa wynosiłaby jednak pięć miliardów ton, czyli mniej więcej dziesięć razy więcej niż masa wszystkich ludzi na Ziemi. Tak niezwykłą kondensację materii można zaobserwować w gwiazdach neutronowych, które powstają na skutek wybuchów supernowych.</w:t>
      </w:r>
      <w:bookmarkEnd w:id="0"/>
    </w:p>
    <w:sectPr w:rsidR="00911672" w:rsidRPr="0055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A6"/>
    <w:rsid w:val="004653A6"/>
    <w:rsid w:val="00552874"/>
    <w:rsid w:val="0091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2017-10-01T14:36:00Z</dcterms:created>
  <dcterms:modified xsi:type="dcterms:W3CDTF">2017-10-01T14:45:00Z</dcterms:modified>
</cp:coreProperties>
</file>